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A9" w:rsidRPr="005661A9" w:rsidRDefault="00A50FAE" w:rsidP="00BC6EA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position w:val="-1"/>
          <w:sz w:val="20"/>
          <w:szCs w:val="20"/>
          <w:lang w:eastAsia="ru-RU"/>
        </w:rPr>
      </w:pPr>
      <w:r>
        <w:rPr>
          <w:i/>
          <w:sz w:val="28"/>
        </w:rPr>
        <w:t xml:space="preserve">    </w:t>
      </w:r>
      <w:r w:rsidR="005661A9" w:rsidRPr="005661A9">
        <w:rPr>
          <w:b/>
          <w:color w:val="000000"/>
          <w:position w:val="-1"/>
          <w:sz w:val="20"/>
          <w:szCs w:val="20"/>
          <w:lang w:eastAsia="ru-RU"/>
        </w:rPr>
        <w:t xml:space="preserve"> </w:t>
      </w:r>
      <w:r w:rsidR="005661A9" w:rsidRPr="005661A9">
        <w:rPr>
          <w:b/>
          <w:noProof/>
          <w:color w:val="000000"/>
          <w:position w:val="-1"/>
          <w:sz w:val="20"/>
          <w:szCs w:val="20"/>
          <w:lang w:val="ru-RU" w:eastAsia="ru-RU"/>
        </w:rPr>
        <w:drawing>
          <wp:inline distT="0" distB="0" distL="114300" distR="114300" wp14:anchorId="4D39752E" wp14:editId="30514745">
            <wp:extent cx="428625" cy="542925"/>
            <wp:effectExtent l="0" t="0" r="0" b="0"/>
            <wp:docPr id="1026" name="image1.png" descr="C:\Users\masur\Desktop\Мазур\герб 12 х 15 м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sur\Desktop\Мазур\герб 12 х 15 мм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61A9" w:rsidRPr="005661A9" w:rsidRDefault="005661A9" w:rsidP="00BC6EAB">
      <w:pPr>
        <w:keepNext/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32"/>
          <w:szCs w:val="32"/>
          <w:lang w:eastAsia="ru-RU"/>
        </w:rPr>
      </w:pPr>
      <w:r w:rsidRPr="005661A9">
        <w:rPr>
          <w:color w:val="000000"/>
          <w:position w:val="-1"/>
          <w:sz w:val="32"/>
          <w:szCs w:val="32"/>
          <w:lang w:eastAsia="ru-RU"/>
        </w:rPr>
        <w:t>ВІННИЦЬКА МІСЬКА РАДА</w:t>
      </w:r>
    </w:p>
    <w:p w:rsidR="005661A9" w:rsidRPr="005661A9" w:rsidRDefault="005661A9" w:rsidP="00BC6EAB">
      <w:pPr>
        <w:keepNext/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32"/>
          <w:szCs w:val="32"/>
          <w:lang w:eastAsia="ru-RU"/>
        </w:rPr>
      </w:pPr>
      <w:r w:rsidRPr="005661A9">
        <w:rPr>
          <w:color w:val="000000"/>
          <w:position w:val="-1"/>
          <w:sz w:val="32"/>
          <w:szCs w:val="32"/>
          <w:lang w:eastAsia="ru-RU"/>
        </w:rPr>
        <w:t>ДЕПАРТАМЕНТ ОСВІТИ</w:t>
      </w:r>
    </w:p>
    <w:p w:rsidR="005661A9" w:rsidRPr="005661A9" w:rsidRDefault="005661A9" w:rsidP="00BC6EAB">
      <w:pPr>
        <w:keepNext/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32"/>
          <w:szCs w:val="32"/>
          <w:lang w:eastAsia="ru-RU"/>
        </w:rPr>
      </w:pPr>
      <w:r w:rsidRPr="005661A9">
        <w:rPr>
          <w:b/>
          <w:color w:val="000000"/>
          <w:position w:val="-1"/>
          <w:sz w:val="32"/>
          <w:szCs w:val="32"/>
          <w:lang w:eastAsia="ru-RU"/>
        </w:rPr>
        <w:t xml:space="preserve">КОМУНАЛЬНА УСТАНОВА </w:t>
      </w:r>
    </w:p>
    <w:p w:rsidR="005661A9" w:rsidRPr="005661A9" w:rsidRDefault="005661A9" w:rsidP="00BC6EAB">
      <w:pPr>
        <w:keepNext/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32"/>
          <w:szCs w:val="32"/>
          <w:lang w:eastAsia="ru-RU"/>
        </w:rPr>
      </w:pPr>
      <w:r w:rsidRPr="005661A9">
        <w:rPr>
          <w:b/>
          <w:color w:val="000000"/>
          <w:position w:val="-1"/>
          <w:sz w:val="32"/>
          <w:szCs w:val="32"/>
          <w:lang w:eastAsia="ru-RU"/>
        </w:rPr>
        <w:t>«ЦЕНТР ПРОФЕСІЙНОГО РОЗВИТКУ ПЕДАГОГІЧНИХ ПРАЦІВНИКІВ ВІННИЦЬКОЇ МІСЬКОЇ РАДИ»</w:t>
      </w:r>
    </w:p>
    <w:p w:rsidR="005661A9" w:rsidRPr="005661A9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32"/>
          <w:szCs w:val="32"/>
          <w:lang w:eastAsia="ru-RU"/>
        </w:rPr>
      </w:pPr>
      <w:r w:rsidRPr="005661A9">
        <w:rPr>
          <w:b/>
          <w:position w:val="-1"/>
          <w:sz w:val="32"/>
          <w:szCs w:val="32"/>
          <w:lang w:eastAsia="ru-RU"/>
        </w:rPr>
        <w:t>(</w:t>
      </w:r>
      <w:r w:rsidRPr="005661A9">
        <w:rPr>
          <w:b/>
          <w:color w:val="000000"/>
          <w:position w:val="-1"/>
          <w:sz w:val="32"/>
          <w:szCs w:val="32"/>
          <w:lang w:eastAsia="ru-RU"/>
        </w:rPr>
        <w:t>КУ «ЦПРПП ВМР»)</w:t>
      </w:r>
    </w:p>
    <w:p w:rsidR="005661A9" w:rsidRPr="005661A9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ru-RU"/>
        </w:rPr>
      </w:pPr>
    </w:p>
    <w:p w:rsidR="005661A9" w:rsidRPr="005661A9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ru-RU"/>
        </w:rPr>
      </w:pPr>
      <w:r w:rsidRPr="005661A9">
        <w:rPr>
          <w:color w:val="000000"/>
          <w:position w:val="-1"/>
          <w:sz w:val="20"/>
          <w:szCs w:val="20"/>
          <w:lang w:eastAsia="ru-RU"/>
        </w:rPr>
        <w:t xml:space="preserve">вул. Мури, 4, м. Вінниця, 21050, </w:t>
      </w:r>
      <w:proofErr w:type="spellStart"/>
      <w:r w:rsidRPr="005661A9">
        <w:rPr>
          <w:color w:val="000000"/>
          <w:position w:val="-1"/>
          <w:sz w:val="20"/>
          <w:szCs w:val="20"/>
          <w:lang w:eastAsia="ru-RU"/>
        </w:rPr>
        <w:t>тел</w:t>
      </w:r>
      <w:proofErr w:type="spellEnd"/>
      <w:r w:rsidRPr="005661A9">
        <w:rPr>
          <w:color w:val="000000"/>
          <w:position w:val="-1"/>
          <w:sz w:val="20"/>
          <w:szCs w:val="20"/>
          <w:lang w:eastAsia="ru-RU"/>
        </w:rPr>
        <w:t>. (0432) 67-32-53, е-</w:t>
      </w:r>
      <w:proofErr w:type="spellStart"/>
      <w:r w:rsidRPr="005661A9">
        <w:rPr>
          <w:color w:val="000000"/>
          <w:position w:val="-1"/>
          <w:sz w:val="20"/>
          <w:szCs w:val="20"/>
          <w:lang w:eastAsia="ru-RU"/>
        </w:rPr>
        <w:t>mail</w:t>
      </w:r>
      <w:proofErr w:type="spellEnd"/>
      <w:r w:rsidRPr="005661A9">
        <w:rPr>
          <w:color w:val="000000"/>
          <w:position w:val="-1"/>
          <w:sz w:val="20"/>
          <w:szCs w:val="20"/>
          <w:lang w:eastAsia="ru-RU"/>
        </w:rPr>
        <w:t>:</w:t>
      </w:r>
      <w:r w:rsidRPr="005661A9">
        <w:rPr>
          <w:b/>
          <w:color w:val="000000"/>
          <w:position w:val="-1"/>
          <w:sz w:val="20"/>
          <w:szCs w:val="20"/>
          <w:lang w:eastAsia="ru-RU"/>
        </w:rPr>
        <w:t xml:space="preserve"> </w:t>
      </w:r>
      <w:hyperlink r:id="rId8">
        <w:r w:rsidRPr="005661A9">
          <w:rPr>
            <w:color w:val="0000FF"/>
            <w:position w:val="-1"/>
            <w:sz w:val="20"/>
            <w:szCs w:val="20"/>
            <w:u w:val="single"/>
            <w:lang w:eastAsia="ru-RU"/>
          </w:rPr>
          <w:t>zprppvmr@galaxy.vn.ua</w:t>
        </w:r>
      </w:hyperlink>
      <w:r w:rsidRPr="005661A9">
        <w:rPr>
          <w:color w:val="000000"/>
          <w:position w:val="-1"/>
          <w:sz w:val="20"/>
          <w:szCs w:val="20"/>
          <w:lang w:eastAsia="ru-RU"/>
        </w:rPr>
        <w:t xml:space="preserve"> код ЄДРПОУ 43788678</w:t>
      </w:r>
    </w:p>
    <w:p w:rsidR="005661A9" w:rsidRPr="005661A9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textDirection w:val="btLr"/>
        <w:textAlignment w:val="top"/>
        <w:outlineLvl w:val="0"/>
        <w:rPr>
          <w:color w:val="000000"/>
          <w:position w:val="-1"/>
          <w:sz w:val="28"/>
          <w:szCs w:val="28"/>
          <w:u w:val="single"/>
          <w:lang w:eastAsia="ru-RU"/>
        </w:rPr>
      </w:pPr>
    </w:p>
    <w:p w:rsidR="005661A9" w:rsidRPr="005661A9" w:rsidRDefault="00976EEE" w:rsidP="00BC6EA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textDirection w:val="btLr"/>
        <w:textAlignment w:val="top"/>
        <w:outlineLvl w:val="0"/>
        <w:rPr>
          <w:color w:val="000000"/>
          <w:position w:val="-1"/>
          <w:sz w:val="28"/>
          <w:szCs w:val="28"/>
          <w:u w:val="single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>01</w:t>
      </w:r>
      <w:r w:rsidR="005661A9" w:rsidRPr="005661A9">
        <w:rPr>
          <w:color w:val="000000"/>
          <w:position w:val="-1"/>
          <w:sz w:val="28"/>
          <w:szCs w:val="28"/>
          <w:lang w:eastAsia="ru-RU"/>
        </w:rPr>
        <w:t>.05.202</w:t>
      </w:r>
      <w:r>
        <w:rPr>
          <w:color w:val="000000"/>
          <w:position w:val="-1"/>
          <w:sz w:val="28"/>
          <w:szCs w:val="28"/>
          <w:lang w:eastAsia="ru-RU"/>
        </w:rPr>
        <w:t>5</w:t>
      </w:r>
      <w:r w:rsidR="005661A9" w:rsidRPr="005661A9">
        <w:rPr>
          <w:color w:val="000000"/>
          <w:position w:val="-1"/>
          <w:sz w:val="28"/>
          <w:szCs w:val="28"/>
          <w:lang w:eastAsia="ru-RU"/>
        </w:rPr>
        <w:t xml:space="preserve"> №</w:t>
      </w:r>
      <w:r w:rsidR="005E7ECB">
        <w:rPr>
          <w:color w:val="000000"/>
          <w:position w:val="-1"/>
          <w:sz w:val="28"/>
          <w:szCs w:val="28"/>
          <w:lang w:eastAsia="ru-RU"/>
        </w:rPr>
        <w:t xml:space="preserve"> 157</w:t>
      </w:r>
      <w:r w:rsidR="005661A9" w:rsidRPr="005661A9">
        <w:rPr>
          <w:color w:val="000000"/>
          <w:position w:val="-1"/>
          <w:sz w:val="28"/>
          <w:szCs w:val="28"/>
          <w:lang w:eastAsia="ru-RU"/>
        </w:rPr>
        <w:t xml:space="preserve">                                   На №_______________від__________</w:t>
      </w:r>
    </w:p>
    <w:p w:rsidR="005661A9" w:rsidRPr="005661A9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6"/>
          <w:szCs w:val="16"/>
          <w:lang w:eastAsia="ru-RU"/>
        </w:rPr>
      </w:pPr>
      <w:r w:rsidRPr="005661A9">
        <w:rPr>
          <w:color w:val="000000"/>
          <w:position w:val="-1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</w:p>
    <w:tbl>
      <w:tblPr>
        <w:tblW w:w="897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153"/>
        <w:gridCol w:w="1824"/>
      </w:tblGrid>
      <w:tr w:rsidR="005661A9" w:rsidRPr="005661A9" w:rsidTr="00A02329">
        <w:trPr>
          <w:trHeight w:val="740"/>
        </w:trPr>
        <w:tc>
          <w:tcPr>
            <w:tcW w:w="8977" w:type="dxa"/>
            <w:gridSpan w:val="2"/>
          </w:tcPr>
          <w:p w:rsidR="0068764E" w:rsidRPr="00A02329" w:rsidRDefault="005661A9" w:rsidP="00BC6E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16"/>
                <w:szCs w:val="16"/>
                <w:lang w:eastAsia="ru-RU"/>
              </w:rPr>
            </w:pPr>
            <w:r w:rsidRPr="005661A9">
              <w:rPr>
                <w:color w:val="000000"/>
                <w:position w:val="-1"/>
                <w:sz w:val="16"/>
                <w:szCs w:val="16"/>
                <w:lang w:eastAsia="ru-RU"/>
              </w:rPr>
              <w:t xml:space="preserve">                                                                                        </w:t>
            </w:r>
            <w:r w:rsidR="00A02329">
              <w:rPr>
                <w:color w:val="000000"/>
                <w:position w:val="-1"/>
                <w:sz w:val="16"/>
                <w:szCs w:val="16"/>
                <w:lang w:eastAsia="ru-RU"/>
              </w:rPr>
              <w:t xml:space="preserve">                              </w:t>
            </w:r>
            <w:r w:rsidRPr="005661A9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 xml:space="preserve">Керівникам закладів освіти </w:t>
            </w:r>
          </w:p>
          <w:p w:rsidR="005661A9" w:rsidRPr="005661A9" w:rsidRDefault="005661A9" w:rsidP="00BC6E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ru-RU"/>
              </w:rPr>
            </w:pPr>
            <w:r w:rsidRPr="005661A9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>Вінницької міської</w:t>
            </w:r>
            <w:r w:rsidR="00F13984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 xml:space="preserve">  </w:t>
            </w:r>
            <w:r w:rsidRPr="005661A9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 xml:space="preserve">територіальної громади </w:t>
            </w:r>
          </w:p>
        </w:tc>
      </w:tr>
      <w:tr w:rsidR="005661A9" w:rsidRPr="005661A9" w:rsidTr="00A02329">
        <w:trPr>
          <w:gridAfter w:val="1"/>
          <w:wAfter w:w="1824" w:type="dxa"/>
          <w:trHeight w:val="762"/>
        </w:trPr>
        <w:tc>
          <w:tcPr>
            <w:tcW w:w="7153" w:type="dxa"/>
          </w:tcPr>
          <w:p w:rsidR="005661A9" w:rsidRPr="00F74E7C" w:rsidRDefault="005661A9" w:rsidP="00F74E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48" w:left="-106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 w:val="14"/>
                <w:szCs w:val="28"/>
                <w:lang w:eastAsia="ru-RU"/>
              </w:rPr>
            </w:pPr>
          </w:p>
          <w:p w:rsidR="0068764E" w:rsidRDefault="00C84C7F" w:rsidP="00F74E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48" w:left="-106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 xml:space="preserve">Про участь у </w:t>
            </w:r>
            <w:r w:rsidR="005661A9" w:rsidRPr="005661A9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>XV</w:t>
            </w:r>
            <w:r w:rsidR="00976EEE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>І</w:t>
            </w:r>
            <w:r w:rsidR="005661A9" w:rsidRPr="005661A9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>І Міжнародній виставці</w:t>
            </w:r>
          </w:p>
          <w:p w:rsidR="005661A9" w:rsidRDefault="005661A9" w:rsidP="00F74E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48" w:left="-106"/>
              <w:textDirection w:val="btLr"/>
              <w:textAlignment w:val="top"/>
              <w:outlineLvl w:val="0"/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</w:pPr>
            <w:r w:rsidRPr="005661A9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>«</w:t>
            </w:r>
            <w:proofErr w:type="spellStart"/>
            <w:r w:rsidRPr="005661A9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>Інноватика</w:t>
            </w:r>
            <w:proofErr w:type="spellEnd"/>
            <w:r w:rsidRPr="005661A9">
              <w:rPr>
                <w:b/>
                <w:color w:val="000000"/>
                <w:position w:val="-1"/>
                <w:sz w:val="28"/>
                <w:szCs w:val="28"/>
                <w:lang w:eastAsia="ru-RU"/>
              </w:rPr>
              <w:t xml:space="preserve"> в сучасній освіті»</w:t>
            </w:r>
          </w:p>
          <w:p w:rsidR="00F13984" w:rsidRPr="005661A9" w:rsidRDefault="00F13984" w:rsidP="00F74E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autoSpaceDE/>
              <w:autoSpaceDN/>
              <w:ind w:leftChars="-48" w:left="-106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ru-RU"/>
              </w:rPr>
            </w:pPr>
          </w:p>
        </w:tc>
      </w:tr>
    </w:tbl>
    <w:p w:rsidR="005661A9" w:rsidRPr="005661A9" w:rsidRDefault="00FF75C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 xml:space="preserve">       В</w:t>
      </w:r>
      <w:r w:rsidR="00096A09">
        <w:rPr>
          <w:color w:val="000000"/>
          <w:position w:val="-1"/>
          <w:sz w:val="28"/>
          <w:szCs w:val="28"/>
          <w:lang w:eastAsia="ru-RU"/>
        </w:rPr>
        <w:t>ідповідно до н</w:t>
      </w:r>
      <w:r w:rsidR="005661A9" w:rsidRPr="005661A9">
        <w:rPr>
          <w:color w:val="000000"/>
          <w:position w:val="-1"/>
          <w:sz w:val="28"/>
          <w:szCs w:val="28"/>
          <w:lang w:eastAsia="ru-RU"/>
        </w:rPr>
        <w:t xml:space="preserve">аказу ДО ВМР від 29.12.2021 р. №669, </w:t>
      </w:r>
      <w:r>
        <w:rPr>
          <w:color w:val="000000"/>
          <w:position w:val="-1"/>
          <w:sz w:val="28"/>
          <w:szCs w:val="28"/>
          <w:lang w:eastAsia="ru-RU"/>
        </w:rPr>
        <w:t>комунальна установа «</w:t>
      </w:r>
      <w:r w:rsidR="005661A9" w:rsidRPr="005661A9">
        <w:rPr>
          <w:color w:val="000000"/>
          <w:position w:val="-1"/>
          <w:sz w:val="28"/>
          <w:szCs w:val="28"/>
          <w:lang w:eastAsia="ru-RU"/>
        </w:rPr>
        <w:t>Центр професійного розвитку педагогічних працівників</w:t>
      </w:r>
      <w:r>
        <w:rPr>
          <w:color w:val="000000"/>
          <w:position w:val="-1"/>
          <w:sz w:val="28"/>
          <w:szCs w:val="28"/>
          <w:lang w:eastAsia="ru-RU"/>
        </w:rPr>
        <w:t xml:space="preserve"> Вінницької міської ради»</w:t>
      </w:r>
      <w:r w:rsidR="005661A9" w:rsidRPr="005661A9">
        <w:rPr>
          <w:color w:val="000000"/>
          <w:position w:val="-1"/>
          <w:sz w:val="28"/>
          <w:szCs w:val="28"/>
          <w:lang w:eastAsia="ru-RU"/>
        </w:rPr>
        <w:t xml:space="preserve"> здійснює інформаційно-консультативну підтримку педагогічних працівників закладів дошкільної, загальної середньої та позашкільної освіти ВМТГ з питань впровадження інновацій в освітній процес.</w:t>
      </w:r>
    </w:p>
    <w:p w:rsidR="005661A9" w:rsidRPr="005661A9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 w:rsidRPr="005661A9">
        <w:rPr>
          <w:color w:val="000000"/>
          <w:position w:val="-1"/>
          <w:sz w:val="28"/>
          <w:szCs w:val="28"/>
          <w:lang w:eastAsia="ru-RU"/>
        </w:rPr>
        <w:t xml:space="preserve">       </w:t>
      </w:r>
      <w:r w:rsidR="00FF75C9">
        <w:rPr>
          <w:color w:val="000000"/>
          <w:position w:val="-1"/>
          <w:sz w:val="28"/>
          <w:szCs w:val="28"/>
          <w:lang w:eastAsia="ru-RU"/>
        </w:rPr>
        <w:t>Сімнадцята м</w:t>
      </w:r>
      <w:r w:rsidRPr="005661A9">
        <w:rPr>
          <w:color w:val="000000"/>
          <w:position w:val="-1"/>
          <w:sz w:val="28"/>
          <w:szCs w:val="28"/>
          <w:lang w:eastAsia="ru-RU"/>
        </w:rPr>
        <w:t>іжнародна виставка «</w:t>
      </w:r>
      <w:proofErr w:type="spellStart"/>
      <w:r w:rsidRPr="005661A9">
        <w:rPr>
          <w:color w:val="000000"/>
          <w:position w:val="-1"/>
          <w:sz w:val="28"/>
          <w:szCs w:val="28"/>
          <w:lang w:eastAsia="ru-RU"/>
        </w:rPr>
        <w:t>Інноватика</w:t>
      </w:r>
      <w:proofErr w:type="spellEnd"/>
      <w:r w:rsidRPr="005661A9">
        <w:rPr>
          <w:color w:val="000000"/>
          <w:position w:val="-1"/>
          <w:sz w:val="28"/>
          <w:szCs w:val="28"/>
          <w:lang w:eastAsia="ru-RU"/>
        </w:rPr>
        <w:t xml:space="preserve"> в сучасній освіті» відбудеться </w:t>
      </w:r>
      <w:r w:rsidR="00976EEE">
        <w:rPr>
          <w:b/>
          <w:color w:val="000000"/>
          <w:position w:val="-1"/>
          <w:sz w:val="28"/>
          <w:szCs w:val="28"/>
          <w:lang w:eastAsia="ru-RU"/>
        </w:rPr>
        <w:t>29</w:t>
      </w:r>
      <w:r w:rsidRPr="005661A9">
        <w:rPr>
          <w:b/>
          <w:color w:val="000000"/>
          <w:position w:val="-1"/>
          <w:sz w:val="28"/>
          <w:szCs w:val="28"/>
          <w:lang w:eastAsia="ru-RU"/>
        </w:rPr>
        <w:t>-</w:t>
      </w:r>
      <w:r w:rsidR="00976EEE">
        <w:rPr>
          <w:b/>
          <w:color w:val="000000"/>
          <w:position w:val="-1"/>
          <w:sz w:val="28"/>
          <w:szCs w:val="28"/>
          <w:lang w:eastAsia="ru-RU"/>
        </w:rPr>
        <w:t xml:space="preserve"> 31</w:t>
      </w:r>
      <w:r w:rsidRPr="005661A9">
        <w:rPr>
          <w:b/>
          <w:color w:val="000000"/>
          <w:position w:val="-1"/>
          <w:sz w:val="28"/>
          <w:szCs w:val="28"/>
          <w:lang w:eastAsia="ru-RU"/>
        </w:rPr>
        <w:t xml:space="preserve"> жовтня 202</w:t>
      </w:r>
      <w:r w:rsidR="00976EEE">
        <w:rPr>
          <w:b/>
          <w:color w:val="000000"/>
          <w:position w:val="-1"/>
          <w:sz w:val="28"/>
          <w:szCs w:val="28"/>
          <w:lang w:eastAsia="ru-RU"/>
        </w:rPr>
        <w:t xml:space="preserve">5 </w:t>
      </w:r>
      <w:r w:rsidRPr="005661A9">
        <w:rPr>
          <w:b/>
          <w:color w:val="000000"/>
          <w:position w:val="-1"/>
          <w:sz w:val="28"/>
          <w:szCs w:val="28"/>
          <w:lang w:eastAsia="ru-RU"/>
        </w:rPr>
        <w:t>р.</w:t>
      </w:r>
      <w:r w:rsidRPr="005661A9">
        <w:rPr>
          <w:color w:val="000000"/>
          <w:position w:val="-1"/>
          <w:sz w:val="28"/>
          <w:szCs w:val="28"/>
          <w:lang w:eastAsia="ru-RU"/>
        </w:rPr>
        <w:t xml:space="preserve"> в онлайн режимі. </w:t>
      </w:r>
    </w:p>
    <w:p w:rsidR="005661A9" w:rsidRPr="00D42457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both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  <w:lang w:eastAsia="ru-RU"/>
        </w:rPr>
      </w:pPr>
      <w:r w:rsidRPr="005661A9">
        <w:rPr>
          <w:color w:val="000000"/>
          <w:position w:val="-1"/>
          <w:sz w:val="28"/>
          <w:szCs w:val="28"/>
          <w:lang w:eastAsia="ru-RU"/>
        </w:rPr>
        <w:t xml:space="preserve">      </w:t>
      </w:r>
      <w:r w:rsidR="00FF75C9">
        <w:rPr>
          <w:color w:val="000000"/>
          <w:position w:val="-1"/>
          <w:sz w:val="28"/>
          <w:szCs w:val="28"/>
          <w:lang w:eastAsia="ru-RU"/>
        </w:rPr>
        <w:t xml:space="preserve">  </w:t>
      </w:r>
      <w:r w:rsidR="00976EEE" w:rsidRPr="00976EEE">
        <w:rPr>
          <w:color w:val="000000"/>
          <w:position w:val="-1"/>
          <w:sz w:val="28"/>
          <w:szCs w:val="28"/>
          <w:lang w:eastAsia="ru-RU"/>
        </w:rPr>
        <w:t>Д</w:t>
      </w:r>
      <w:r w:rsidR="00976EEE" w:rsidRPr="00976EEE">
        <w:rPr>
          <w:sz w:val="28"/>
          <w:szCs w:val="28"/>
        </w:rPr>
        <w:t>ля участі в конкурсі з тематичних номінацій в рамках міжнародної виставки «</w:t>
      </w:r>
      <w:proofErr w:type="spellStart"/>
      <w:r w:rsidR="00976EEE" w:rsidRPr="00976EEE">
        <w:rPr>
          <w:sz w:val="28"/>
          <w:szCs w:val="28"/>
        </w:rPr>
        <w:t>Інноватика</w:t>
      </w:r>
      <w:proofErr w:type="spellEnd"/>
      <w:r w:rsidR="00976EEE" w:rsidRPr="00976EEE">
        <w:rPr>
          <w:sz w:val="28"/>
          <w:szCs w:val="28"/>
        </w:rPr>
        <w:t xml:space="preserve"> у сучасній освіті» </w:t>
      </w:r>
      <w:r w:rsidR="00976EEE">
        <w:rPr>
          <w:sz w:val="28"/>
          <w:szCs w:val="28"/>
        </w:rPr>
        <w:t xml:space="preserve">закладам ЗСО, ЗПО, ЗДО   </w:t>
      </w:r>
      <w:r w:rsidR="00976EEE" w:rsidRPr="00976EEE">
        <w:rPr>
          <w:sz w:val="28"/>
          <w:szCs w:val="28"/>
        </w:rPr>
        <w:t xml:space="preserve">Вінницької міської територіальної громади необхідно подати </w:t>
      </w:r>
      <w:r w:rsidR="0083465D" w:rsidRPr="00976EEE">
        <w:rPr>
          <w:color w:val="000000"/>
          <w:position w:val="-1"/>
          <w:sz w:val="28"/>
          <w:szCs w:val="28"/>
          <w:lang w:eastAsia="ru-RU"/>
        </w:rPr>
        <w:t>конкурс</w:t>
      </w:r>
      <w:r w:rsidR="0083465D">
        <w:rPr>
          <w:color w:val="000000"/>
          <w:position w:val="-1"/>
          <w:sz w:val="28"/>
          <w:szCs w:val="28"/>
          <w:lang w:eastAsia="ru-RU"/>
        </w:rPr>
        <w:t>ні</w:t>
      </w:r>
      <w:r w:rsidR="00976EEE" w:rsidRPr="00976EEE">
        <w:rPr>
          <w:color w:val="000000"/>
          <w:position w:val="-1"/>
          <w:sz w:val="28"/>
          <w:szCs w:val="28"/>
          <w:lang w:eastAsia="ru-RU"/>
        </w:rPr>
        <w:t xml:space="preserve"> робот</w:t>
      </w:r>
      <w:r w:rsidR="00976EEE">
        <w:rPr>
          <w:color w:val="000000"/>
          <w:position w:val="-1"/>
          <w:sz w:val="28"/>
          <w:szCs w:val="28"/>
          <w:lang w:eastAsia="ru-RU"/>
        </w:rPr>
        <w:t>и</w:t>
      </w:r>
      <w:r w:rsidR="00976EEE" w:rsidRPr="00976EEE">
        <w:rPr>
          <w:color w:val="000000"/>
          <w:position w:val="-1"/>
          <w:sz w:val="28"/>
          <w:szCs w:val="28"/>
          <w:lang w:eastAsia="ru-RU"/>
        </w:rPr>
        <w:t>, з</w:t>
      </w:r>
      <w:r w:rsidRPr="00976EEE">
        <w:rPr>
          <w:color w:val="000000"/>
          <w:position w:val="-1"/>
          <w:sz w:val="28"/>
          <w:szCs w:val="28"/>
          <w:lang w:eastAsia="ru-RU"/>
        </w:rPr>
        <w:t>аяв</w:t>
      </w:r>
      <w:r w:rsidR="00096A09" w:rsidRPr="00976EEE">
        <w:rPr>
          <w:color w:val="000000"/>
          <w:position w:val="-1"/>
          <w:sz w:val="28"/>
          <w:szCs w:val="28"/>
          <w:lang w:eastAsia="ru-RU"/>
        </w:rPr>
        <w:t>к</w:t>
      </w:r>
      <w:r w:rsidR="00976EEE">
        <w:rPr>
          <w:color w:val="000000"/>
          <w:position w:val="-1"/>
          <w:sz w:val="28"/>
          <w:szCs w:val="28"/>
          <w:lang w:eastAsia="ru-RU"/>
        </w:rPr>
        <w:t>и</w:t>
      </w:r>
      <w:r w:rsidR="00976EEE" w:rsidRPr="00976EEE">
        <w:rPr>
          <w:color w:val="000000"/>
          <w:position w:val="-1"/>
          <w:sz w:val="28"/>
          <w:szCs w:val="28"/>
          <w:lang w:eastAsia="ru-RU"/>
        </w:rPr>
        <w:t xml:space="preserve"> та лист</w:t>
      </w:r>
      <w:r w:rsidR="00976EEE">
        <w:rPr>
          <w:color w:val="000000"/>
          <w:position w:val="-1"/>
          <w:sz w:val="28"/>
          <w:szCs w:val="28"/>
          <w:lang w:eastAsia="ru-RU"/>
        </w:rPr>
        <w:t xml:space="preserve">и </w:t>
      </w:r>
      <w:r w:rsidR="00976EEE" w:rsidRPr="00976EEE">
        <w:rPr>
          <w:color w:val="000000"/>
          <w:position w:val="-1"/>
          <w:sz w:val="28"/>
          <w:szCs w:val="28"/>
          <w:lang w:eastAsia="ru-RU"/>
        </w:rPr>
        <w:t>у</w:t>
      </w:r>
      <w:r w:rsidR="00963717" w:rsidRPr="00976EEE">
        <w:rPr>
          <w:color w:val="000000"/>
          <w:position w:val="-1"/>
          <w:sz w:val="28"/>
          <w:szCs w:val="28"/>
          <w:lang w:eastAsia="ru-RU"/>
        </w:rPr>
        <w:t xml:space="preserve"> КУ </w:t>
      </w:r>
      <w:r w:rsidR="00976EEE" w:rsidRPr="005661A9">
        <w:rPr>
          <w:color w:val="000000"/>
          <w:position w:val="-1"/>
          <w:sz w:val="28"/>
          <w:szCs w:val="28"/>
          <w:lang w:eastAsia="ru-RU"/>
        </w:rPr>
        <w:t>«Центр професійного розвитку педагогічних працівників В</w:t>
      </w:r>
      <w:r w:rsidR="00743A60">
        <w:rPr>
          <w:color w:val="000000"/>
          <w:position w:val="-1"/>
          <w:sz w:val="28"/>
          <w:szCs w:val="28"/>
          <w:lang w:eastAsia="ru-RU"/>
        </w:rPr>
        <w:t>МР</w:t>
      </w:r>
      <w:r w:rsidR="00976EEE" w:rsidRPr="00D42457">
        <w:rPr>
          <w:color w:val="000000"/>
          <w:position w:val="-1"/>
          <w:sz w:val="28"/>
          <w:szCs w:val="28"/>
          <w:lang w:eastAsia="ru-RU"/>
        </w:rPr>
        <w:t>»</w:t>
      </w:r>
      <w:r w:rsidR="00963717" w:rsidRPr="00D42457">
        <w:rPr>
          <w:color w:val="000000"/>
          <w:position w:val="-1"/>
          <w:sz w:val="28"/>
          <w:szCs w:val="28"/>
          <w:lang w:eastAsia="ru-RU"/>
        </w:rPr>
        <w:t xml:space="preserve"> </w:t>
      </w:r>
      <w:r w:rsidR="00963717" w:rsidRPr="00D42457">
        <w:rPr>
          <w:b/>
          <w:color w:val="000000"/>
          <w:position w:val="-1"/>
          <w:sz w:val="28"/>
          <w:szCs w:val="28"/>
          <w:lang w:eastAsia="ru-RU"/>
        </w:rPr>
        <w:t>до</w:t>
      </w:r>
      <w:r w:rsidRPr="00D42457">
        <w:rPr>
          <w:b/>
          <w:color w:val="000000"/>
          <w:position w:val="-1"/>
          <w:sz w:val="28"/>
          <w:szCs w:val="28"/>
          <w:lang w:eastAsia="ru-RU"/>
        </w:rPr>
        <w:t xml:space="preserve"> </w:t>
      </w:r>
      <w:r w:rsidR="00D42457" w:rsidRPr="00D42457">
        <w:rPr>
          <w:b/>
          <w:color w:val="000000"/>
          <w:position w:val="-1"/>
          <w:sz w:val="28"/>
          <w:szCs w:val="28"/>
          <w:lang w:eastAsia="ru-RU"/>
        </w:rPr>
        <w:t>29</w:t>
      </w:r>
      <w:r w:rsidR="00976EEE" w:rsidRPr="00D42457">
        <w:rPr>
          <w:b/>
          <w:color w:val="000000"/>
          <w:position w:val="-1"/>
          <w:sz w:val="28"/>
          <w:szCs w:val="28"/>
          <w:lang w:eastAsia="ru-RU"/>
        </w:rPr>
        <w:t>.</w:t>
      </w:r>
      <w:r w:rsidRPr="00D42457">
        <w:rPr>
          <w:b/>
          <w:color w:val="000000"/>
          <w:position w:val="-1"/>
          <w:sz w:val="28"/>
          <w:szCs w:val="28"/>
          <w:lang w:eastAsia="ru-RU"/>
        </w:rPr>
        <w:t>0</w:t>
      </w:r>
      <w:r w:rsidR="00D42457" w:rsidRPr="00D42457">
        <w:rPr>
          <w:b/>
          <w:color w:val="000000"/>
          <w:position w:val="-1"/>
          <w:sz w:val="28"/>
          <w:szCs w:val="28"/>
          <w:lang w:eastAsia="ru-RU"/>
        </w:rPr>
        <w:t>8</w:t>
      </w:r>
      <w:r w:rsidRPr="00D42457">
        <w:rPr>
          <w:b/>
          <w:color w:val="000000"/>
          <w:position w:val="-1"/>
          <w:sz w:val="28"/>
          <w:szCs w:val="28"/>
          <w:lang w:eastAsia="ru-RU"/>
        </w:rPr>
        <w:t>.202</w:t>
      </w:r>
      <w:r w:rsidR="00976EEE" w:rsidRPr="00D42457">
        <w:rPr>
          <w:b/>
          <w:color w:val="000000"/>
          <w:position w:val="-1"/>
          <w:sz w:val="28"/>
          <w:szCs w:val="28"/>
          <w:lang w:eastAsia="ru-RU"/>
        </w:rPr>
        <w:t>5</w:t>
      </w:r>
      <w:r w:rsidRPr="00D42457">
        <w:rPr>
          <w:b/>
          <w:color w:val="000000"/>
          <w:position w:val="-1"/>
          <w:sz w:val="28"/>
          <w:szCs w:val="28"/>
          <w:lang w:eastAsia="ru-RU"/>
        </w:rPr>
        <w:t xml:space="preserve"> року.</w:t>
      </w:r>
    </w:p>
    <w:p w:rsidR="00FF75C9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 w:rsidRPr="005661A9">
        <w:rPr>
          <w:color w:val="000000"/>
          <w:position w:val="-1"/>
          <w:sz w:val="28"/>
          <w:szCs w:val="28"/>
          <w:lang w:eastAsia="ru-RU"/>
        </w:rPr>
        <w:t xml:space="preserve">      Матеріали надсилати</w:t>
      </w:r>
      <w:r w:rsidR="00FF75C9">
        <w:rPr>
          <w:color w:val="000000"/>
          <w:position w:val="-1"/>
          <w:sz w:val="28"/>
          <w:szCs w:val="28"/>
          <w:lang w:eastAsia="ru-RU"/>
        </w:rPr>
        <w:t xml:space="preserve"> </w:t>
      </w:r>
      <w:r w:rsidR="00F13984">
        <w:rPr>
          <w:color w:val="000000"/>
          <w:position w:val="-1"/>
          <w:sz w:val="28"/>
          <w:szCs w:val="28"/>
          <w:lang w:eastAsia="ru-RU"/>
        </w:rPr>
        <w:t>одним</w:t>
      </w:r>
      <w:r w:rsidR="00FF75C9">
        <w:rPr>
          <w:color w:val="000000"/>
          <w:position w:val="-1"/>
          <w:sz w:val="28"/>
          <w:szCs w:val="28"/>
          <w:lang w:eastAsia="ru-RU"/>
        </w:rPr>
        <w:t xml:space="preserve"> листом</w:t>
      </w:r>
      <w:r w:rsidRPr="005661A9">
        <w:rPr>
          <w:color w:val="000000"/>
          <w:position w:val="-1"/>
          <w:sz w:val="28"/>
          <w:szCs w:val="28"/>
          <w:lang w:eastAsia="ru-RU"/>
        </w:rPr>
        <w:t xml:space="preserve"> на електронну пошту</w:t>
      </w:r>
      <w:r w:rsidR="00976EEE">
        <w:rPr>
          <w:color w:val="000000"/>
          <w:position w:val="-1"/>
          <w:sz w:val="28"/>
          <w:szCs w:val="28"/>
          <w:lang w:eastAsia="ru-RU"/>
        </w:rPr>
        <w:t xml:space="preserve"> Центру</w:t>
      </w:r>
      <w:r w:rsidRPr="005661A9">
        <w:rPr>
          <w:color w:val="000000"/>
          <w:position w:val="-1"/>
          <w:sz w:val="28"/>
          <w:szCs w:val="28"/>
          <w:lang w:eastAsia="ru-RU"/>
        </w:rPr>
        <w:t xml:space="preserve">: </w:t>
      </w:r>
      <w:hyperlink r:id="rId9" w:history="1">
        <w:r w:rsidRPr="005661A9">
          <w:rPr>
            <w:color w:val="0000FF"/>
            <w:position w:val="-1"/>
            <w:sz w:val="28"/>
            <w:szCs w:val="28"/>
            <w:u w:val="single"/>
            <w:lang w:eastAsia="ru-RU"/>
          </w:rPr>
          <w:t>cprpp.vin@gmail.com</w:t>
        </w:r>
      </w:hyperlink>
      <w:r w:rsidR="00FF75C9">
        <w:rPr>
          <w:color w:val="0000FF"/>
          <w:position w:val="-1"/>
          <w:sz w:val="28"/>
          <w:szCs w:val="28"/>
          <w:u w:val="single"/>
          <w:lang w:eastAsia="ru-RU"/>
        </w:rPr>
        <w:t xml:space="preserve"> </w:t>
      </w:r>
      <w:r w:rsidRPr="005661A9">
        <w:rPr>
          <w:color w:val="000000"/>
          <w:position w:val="-1"/>
          <w:sz w:val="28"/>
          <w:szCs w:val="28"/>
          <w:lang w:eastAsia="ru-RU"/>
        </w:rPr>
        <w:t>з примітк</w:t>
      </w:r>
      <w:r w:rsidR="00C84C7F">
        <w:rPr>
          <w:color w:val="000000"/>
          <w:position w:val="-1"/>
          <w:sz w:val="28"/>
          <w:szCs w:val="28"/>
          <w:lang w:eastAsia="ru-RU"/>
        </w:rPr>
        <w:t>ою «</w:t>
      </w:r>
      <w:proofErr w:type="spellStart"/>
      <w:r w:rsidR="00C84C7F">
        <w:rPr>
          <w:color w:val="000000"/>
          <w:position w:val="-1"/>
          <w:sz w:val="28"/>
          <w:szCs w:val="28"/>
          <w:lang w:eastAsia="ru-RU"/>
        </w:rPr>
        <w:t>Інноватика</w:t>
      </w:r>
      <w:proofErr w:type="spellEnd"/>
      <w:r w:rsidR="00C84C7F">
        <w:rPr>
          <w:color w:val="000000"/>
          <w:position w:val="-1"/>
          <w:sz w:val="28"/>
          <w:szCs w:val="28"/>
          <w:lang w:eastAsia="ru-RU"/>
        </w:rPr>
        <w:t xml:space="preserve">. Назва закладу». </w:t>
      </w:r>
      <w:r w:rsidR="00FF75C9">
        <w:rPr>
          <w:color w:val="000000"/>
          <w:position w:val="-1"/>
          <w:sz w:val="28"/>
          <w:szCs w:val="28"/>
          <w:lang w:eastAsia="ru-RU"/>
        </w:rPr>
        <w:t>В заявці обов’язково</w:t>
      </w:r>
      <w:r w:rsidR="00FF75C9" w:rsidRPr="005661A9">
        <w:rPr>
          <w:color w:val="000000"/>
          <w:position w:val="-1"/>
          <w:sz w:val="28"/>
          <w:szCs w:val="28"/>
          <w:lang w:eastAsia="ru-RU"/>
        </w:rPr>
        <w:t xml:space="preserve"> вказати номер телефону відповідальної особи.</w:t>
      </w:r>
    </w:p>
    <w:p w:rsidR="005661A9" w:rsidRDefault="00FF75C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-2" w:firstLineChars="1" w:firstLine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 xml:space="preserve">     </w:t>
      </w:r>
      <w:r w:rsidR="00963717">
        <w:rPr>
          <w:color w:val="000000"/>
          <w:position w:val="-1"/>
          <w:sz w:val="28"/>
          <w:szCs w:val="28"/>
          <w:lang w:eastAsia="ru-RU"/>
        </w:rPr>
        <w:t xml:space="preserve">Роздруковану </w:t>
      </w:r>
      <w:r>
        <w:rPr>
          <w:color w:val="000000"/>
          <w:position w:val="-1"/>
          <w:sz w:val="28"/>
          <w:szCs w:val="28"/>
          <w:lang w:eastAsia="ru-RU"/>
        </w:rPr>
        <w:t xml:space="preserve">конкурсну роботу (без додатків) </w:t>
      </w:r>
      <w:r w:rsidR="00173189">
        <w:rPr>
          <w:color w:val="000000"/>
          <w:position w:val="-1"/>
          <w:sz w:val="28"/>
          <w:szCs w:val="28"/>
          <w:lang w:eastAsia="ru-RU"/>
        </w:rPr>
        <w:t xml:space="preserve"> надати  в КУ «ЦПРП</w:t>
      </w:r>
      <w:r>
        <w:rPr>
          <w:color w:val="000000"/>
          <w:position w:val="-1"/>
          <w:sz w:val="28"/>
          <w:szCs w:val="28"/>
          <w:lang w:eastAsia="ru-RU"/>
        </w:rPr>
        <w:t xml:space="preserve">П ВМР» за </w:t>
      </w:r>
      <w:proofErr w:type="spellStart"/>
      <w:r>
        <w:rPr>
          <w:color w:val="000000"/>
          <w:position w:val="-1"/>
          <w:sz w:val="28"/>
          <w:szCs w:val="28"/>
          <w:lang w:eastAsia="ru-RU"/>
        </w:rPr>
        <w:t>адресою</w:t>
      </w:r>
      <w:proofErr w:type="spellEnd"/>
      <w:r>
        <w:rPr>
          <w:color w:val="000000"/>
          <w:position w:val="-1"/>
          <w:sz w:val="28"/>
          <w:szCs w:val="28"/>
          <w:lang w:eastAsia="ru-RU"/>
        </w:rPr>
        <w:t>: вул. Мури, 4</w:t>
      </w:r>
      <w:r w:rsidR="00C84C7F">
        <w:rPr>
          <w:color w:val="000000"/>
          <w:position w:val="-1"/>
          <w:sz w:val="28"/>
          <w:szCs w:val="28"/>
          <w:lang w:eastAsia="ru-RU"/>
        </w:rPr>
        <w:t xml:space="preserve"> </w:t>
      </w:r>
      <w:r w:rsidR="00173189">
        <w:rPr>
          <w:color w:val="000000"/>
          <w:position w:val="-1"/>
          <w:sz w:val="28"/>
          <w:szCs w:val="28"/>
          <w:lang w:eastAsia="ru-RU"/>
        </w:rPr>
        <w:t>(</w:t>
      </w:r>
      <w:proofErr w:type="spellStart"/>
      <w:r w:rsidR="00173189">
        <w:rPr>
          <w:color w:val="000000"/>
          <w:position w:val="-1"/>
          <w:sz w:val="28"/>
          <w:szCs w:val="28"/>
          <w:lang w:eastAsia="ru-RU"/>
        </w:rPr>
        <w:t>каб</w:t>
      </w:r>
      <w:proofErr w:type="spellEnd"/>
      <w:r w:rsidR="00173189">
        <w:rPr>
          <w:color w:val="000000"/>
          <w:position w:val="-1"/>
          <w:sz w:val="28"/>
          <w:szCs w:val="28"/>
          <w:lang w:eastAsia="ru-RU"/>
        </w:rPr>
        <w:t>. № 201)</w:t>
      </w:r>
      <w:r w:rsidR="00C84C7F">
        <w:rPr>
          <w:color w:val="000000"/>
          <w:position w:val="-1"/>
          <w:sz w:val="28"/>
          <w:szCs w:val="28"/>
          <w:lang w:eastAsia="ru-RU"/>
        </w:rPr>
        <w:t>.</w:t>
      </w:r>
      <w:r w:rsidR="00173189">
        <w:rPr>
          <w:color w:val="000000"/>
          <w:position w:val="-1"/>
          <w:sz w:val="28"/>
          <w:szCs w:val="28"/>
          <w:lang w:eastAsia="ru-RU"/>
        </w:rPr>
        <w:t xml:space="preserve"> </w:t>
      </w:r>
    </w:p>
    <w:p w:rsidR="00FF75C9" w:rsidRPr="005661A9" w:rsidRDefault="00FF75C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-2" w:firstLineChars="1" w:firstLine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 xml:space="preserve">     </w:t>
      </w:r>
      <w:r w:rsidRPr="005661A9">
        <w:rPr>
          <w:color w:val="000000"/>
          <w:position w:val="-1"/>
          <w:sz w:val="28"/>
          <w:szCs w:val="28"/>
          <w:lang w:eastAsia="ru-RU"/>
        </w:rPr>
        <w:t xml:space="preserve">Надсилаємо </w:t>
      </w:r>
      <w:r w:rsidRPr="00FF75C9">
        <w:rPr>
          <w:b/>
          <w:color w:val="000000"/>
          <w:position w:val="-1"/>
          <w:sz w:val="28"/>
          <w:szCs w:val="28"/>
          <w:lang w:eastAsia="ru-RU"/>
        </w:rPr>
        <w:t>оновлені рекомендації</w:t>
      </w:r>
      <w:r w:rsidRPr="005661A9">
        <w:rPr>
          <w:color w:val="000000"/>
          <w:position w:val="-1"/>
          <w:sz w:val="28"/>
          <w:szCs w:val="28"/>
          <w:lang w:eastAsia="ru-RU"/>
        </w:rPr>
        <w:t xml:space="preserve"> щодо оформлення конкурсних робіт </w:t>
      </w:r>
      <w:r>
        <w:rPr>
          <w:color w:val="000000"/>
          <w:position w:val="-1"/>
          <w:sz w:val="28"/>
          <w:szCs w:val="28"/>
          <w:lang w:eastAsia="ru-RU"/>
        </w:rPr>
        <w:t xml:space="preserve">учасників </w:t>
      </w:r>
      <w:r w:rsidR="005E00B7">
        <w:rPr>
          <w:color w:val="000000"/>
          <w:position w:val="-1"/>
          <w:sz w:val="28"/>
          <w:szCs w:val="28"/>
          <w:lang w:eastAsia="ru-RU"/>
        </w:rPr>
        <w:t>виставки</w:t>
      </w:r>
      <w:r w:rsidRPr="005661A9">
        <w:rPr>
          <w:color w:val="000000"/>
          <w:position w:val="-1"/>
          <w:sz w:val="28"/>
          <w:szCs w:val="28"/>
          <w:lang w:eastAsia="ru-RU"/>
        </w:rPr>
        <w:t xml:space="preserve"> (додаток</w:t>
      </w:r>
      <w:r>
        <w:rPr>
          <w:color w:val="000000"/>
          <w:position w:val="-1"/>
          <w:sz w:val="28"/>
          <w:szCs w:val="28"/>
          <w:lang w:eastAsia="ru-RU"/>
        </w:rPr>
        <w:t xml:space="preserve"> 1</w:t>
      </w:r>
      <w:r w:rsidRPr="005661A9">
        <w:rPr>
          <w:color w:val="000000"/>
          <w:position w:val="-1"/>
          <w:sz w:val="28"/>
          <w:szCs w:val="28"/>
          <w:lang w:eastAsia="ru-RU"/>
        </w:rPr>
        <w:t xml:space="preserve">).  </w:t>
      </w:r>
    </w:p>
    <w:p w:rsidR="00C84C7F" w:rsidRPr="005661A9" w:rsidRDefault="00FF75C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>
        <w:rPr>
          <w:color w:val="000000"/>
          <w:position w:val="-1"/>
          <w:sz w:val="28"/>
          <w:szCs w:val="28"/>
          <w:lang w:eastAsia="ru-RU"/>
        </w:rPr>
        <w:t xml:space="preserve">     </w:t>
      </w:r>
      <w:r w:rsidR="008D27F0">
        <w:rPr>
          <w:color w:val="000000"/>
          <w:position w:val="-1"/>
          <w:sz w:val="28"/>
          <w:szCs w:val="28"/>
          <w:lang w:eastAsia="ru-RU"/>
        </w:rPr>
        <w:t xml:space="preserve"> </w:t>
      </w:r>
      <w:r w:rsidR="00F13984">
        <w:rPr>
          <w:color w:val="000000"/>
          <w:position w:val="-1"/>
          <w:sz w:val="28"/>
          <w:szCs w:val="28"/>
          <w:lang w:eastAsia="ru-RU"/>
        </w:rPr>
        <w:t xml:space="preserve">Запрошуємо заклади освіти </w:t>
      </w:r>
      <w:r w:rsidR="00C84C7F">
        <w:rPr>
          <w:color w:val="000000"/>
          <w:position w:val="-1"/>
          <w:sz w:val="28"/>
          <w:szCs w:val="28"/>
          <w:lang w:eastAsia="ru-RU"/>
        </w:rPr>
        <w:t xml:space="preserve">до участі в </w:t>
      </w:r>
      <w:r w:rsidR="00C84C7F" w:rsidRPr="00C84C7F">
        <w:rPr>
          <w:color w:val="000000"/>
          <w:position w:val="-1"/>
          <w:sz w:val="28"/>
          <w:szCs w:val="28"/>
          <w:lang w:eastAsia="ru-RU"/>
        </w:rPr>
        <w:t>XV</w:t>
      </w:r>
      <w:r>
        <w:rPr>
          <w:color w:val="000000"/>
          <w:position w:val="-1"/>
          <w:sz w:val="28"/>
          <w:szCs w:val="28"/>
          <w:lang w:eastAsia="ru-RU"/>
        </w:rPr>
        <w:t>І</w:t>
      </w:r>
      <w:r w:rsidR="00C84C7F" w:rsidRPr="00C84C7F">
        <w:rPr>
          <w:color w:val="000000"/>
          <w:position w:val="-1"/>
          <w:sz w:val="28"/>
          <w:szCs w:val="28"/>
          <w:lang w:eastAsia="ru-RU"/>
        </w:rPr>
        <w:t>І Міжнародній виставці</w:t>
      </w:r>
      <w:r w:rsidR="00C84C7F">
        <w:rPr>
          <w:color w:val="000000"/>
          <w:position w:val="-1"/>
          <w:sz w:val="28"/>
          <w:szCs w:val="28"/>
          <w:lang w:eastAsia="ru-RU"/>
        </w:rPr>
        <w:t xml:space="preserve"> </w:t>
      </w:r>
      <w:r w:rsidR="00C84C7F" w:rsidRPr="00C84C7F">
        <w:rPr>
          <w:color w:val="000000"/>
          <w:position w:val="-1"/>
          <w:sz w:val="28"/>
          <w:szCs w:val="28"/>
          <w:lang w:eastAsia="ru-RU"/>
        </w:rPr>
        <w:t>«</w:t>
      </w:r>
      <w:proofErr w:type="spellStart"/>
      <w:r w:rsidR="00C84C7F" w:rsidRPr="00C84C7F">
        <w:rPr>
          <w:color w:val="000000"/>
          <w:position w:val="-1"/>
          <w:sz w:val="28"/>
          <w:szCs w:val="28"/>
          <w:lang w:eastAsia="ru-RU"/>
        </w:rPr>
        <w:t>І</w:t>
      </w:r>
      <w:r>
        <w:rPr>
          <w:color w:val="000000"/>
          <w:position w:val="-1"/>
          <w:sz w:val="28"/>
          <w:szCs w:val="28"/>
          <w:lang w:eastAsia="ru-RU"/>
        </w:rPr>
        <w:t>нноватика</w:t>
      </w:r>
      <w:proofErr w:type="spellEnd"/>
      <w:r>
        <w:rPr>
          <w:color w:val="000000"/>
          <w:position w:val="-1"/>
          <w:sz w:val="28"/>
          <w:szCs w:val="28"/>
          <w:lang w:eastAsia="ru-RU"/>
        </w:rPr>
        <w:t xml:space="preserve"> в сучасній освіті</w:t>
      </w:r>
      <w:r w:rsidR="00C84C7F" w:rsidRPr="00C84C7F">
        <w:rPr>
          <w:color w:val="000000"/>
          <w:position w:val="-1"/>
          <w:sz w:val="28"/>
          <w:szCs w:val="28"/>
          <w:lang w:eastAsia="ru-RU"/>
        </w:rPr>
        <w:t>»</w:t>
      </w:r>
      <w:r w:rsidR="008D27F0">
        <w:rPr>
          <w:color w:val="000000"/>
          <w:position w:val="-1"/>
          <w:sz w:val="28"/>
          <w:szCs w:val="28"/>
          <w:lang w:eastAsia="ru-RU"/>
        </w:rPr>
        <w:t xml:space="preserve"> та співпраці.</w:t>
      </w:r>
      <w:r w:rsidR="00C84C7F">
        <w:rPr>
          <w:color w:val="000000"/>
          <w:position w:val="-1"/>
          <w:sz w:val="28"/>
          <w:szCs w:val="28"/>
          <w:lang w:eastAsia="ru-RU"/>
        </w:rPr>
        <w:t xml:space="preserve"> </w:t>
      </w:r>
    </w:p>
    <w:p w:rsidR="008D27F0" w:rsidRPr="008D27F0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both"/>
        <w:textDirection w:val="btLr"/>
        <w:textAlignment w:val="top"/>
        <w:outlineLvl w:val="0"/>
        <w:rPr>
          <w:position w:val="-1"/>
          <w:sz w:val="18"/>
          <w:szCs w:val="28"/>
          <w:lang w:eastAsia="ru-RU"/>
        </w:rPr>
      </w:pPr>
      <w:r w:rsidRPr="005661A9">
        <w:rPr>
          <w:position w:val="-1"/>
          <w:sz w:val="28"/>
          <w:szCs w:val="28"/>
          <w:lang w:eastAsia="ru-RU"/>
        </w:rPr>
        <w:t xml:space="preserve">  </w:t>
      </w:r>
    </w:p>
    <w:p w:rsidR="005661A9" w:rsidRPr="005661A9" w:rsidRDefault="005661A9" w:rsidP="00BC6E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 w:rsidRPr="005661A9">
        <w:rPr>
          <w:color w:val="000000"/>
          <w:position w:val="-1"/>
          <w:sz w:val="28"/>
          <w:szCs w:val="28"/>
          <w:lang w:eastAsia="ru-RU"/>
        </w:rPr>
        <w:t xml:space="preserve">Директор                                 </w:t>
      </w:r>
      <w:r w:rsidRPr="005661A9">
        <w:rPr>
          <w:b/>
          <w:color w:val="000000"/>
          <w:position w:val="-1"/>
          <w:sz w:val="28"/>
          <w:szCs w:val="28"/>
          <w:lang w:eastAsia="ru-RU"/>
        </w:rPr>
        <w:t xml:space="preserve">                                                          </w:t>
      </w:r>
      <w:r w:rsidRPr="005661A9">
        <w:rPr>
          <w:color w:val="000000"/>
          <w:position w:val="-1"/>
          <w:sz w:val="28"/>
          <w:szCs w:val="28"/>
          <w:lang w:eastAsia="ru-RU"/>
        </w:rPr>
        <w:t>Альона ДІДИК</w:t>
      </w:r>
      <w:r w:rsidRPr="005661A9">
        <w:rPr>
          <w:b/>
          <w:color w:val="000000"/>
          <w:position w:val="-1"/>
          <w:sz w:val="28"/>
          <w:szCs w:val="28"/>
          <w:lang w:eastAsia="ru-RU"/>
        </w:rPr>
        <w:t xml:space="preserve">  </w:t>
      </w:r>
    </w:p>
    <w:p w:rsidR="005661A9" w:rsidRPr="008D27F0" w:rsidRDefault="005661A9" w:rsidP="00BC6EAB">
      <w:pPr>
        <w:suppressAutoHyphens/>
        <w:adjustRightInd w:val="0"/>
        <w:jc w:val="both"/>
        <w:textDirection w:val="btLr"/>
        <w:textAlignment w:val="top"/>
        <w:outlineLvl w:val="0"/>
        <w:rPr>
          <w:position w:val="-1"/>
          <w:sz w:val="10"/>
          <w:szCs w:val="24"/>
          <w:lang w:eastAsia="ru-RU"/>
        </w:rPr>
      </w:pPr>
    </w:p>
    <w:p w:rsidR="005661A9" w:rsidRPr="005661A9" w:rsidRDefault="005661A9" w:rsidP="00BC6EAB">
      <w:pPr>
        <w:suppressAutoHyphens/>
        <w:adjustRightInd w:val="0"/>
        <w:jc w:val="both"/>
        <w:textDirection w:val="btLr"/>
        <w:textAlignment w:val="top"/>
        <w:outlineLvl w:val="0"/>
        <w:rPr>
          <w:position w:val="-1"/>
          <w:sz w:val="24"/>
          <w:szCs w:val="24"/>
          <w:lang w:eastAsia="ru-RU"/>
        </w:rPr>
      </w:pPr>
      <w:proofErr w:type="spellStart"/>
      <w:r w:rsidRPr="005661A9">
        <w:rPr>
          <w:position w:val="-1"/>
          <w:sz w:val="24"/>
          <w:szCs w:val="24"/>
          <w:lang w:eastAsia="ru-RU"/>
        </w:rPr>
        <w:t>Лановенко</w:t>
      </w:r>
      <w:proofErr w:type="spellEnd"/>
      <w:r w:rsidRPr="005661A9">
        <w:rPr>
          <w:position w:val="-1"/>
          <w:sz w:val="24"/>
          <w:szCs w:val="24"/>
          <w:lang w:eastAsia="ru-RU"/>
        </w:rPr>
        <w:t xml:space="preserve"> Алла  068 038 50 30</w:t>
      </w:r>
      <w:bookmarkStart w:id="0" w:name="_GoBack"/>
      <w:bookmarkEnd w:id="0"/>
    </w:p>
    <w:p w:rsidR="001C4565" w:rsidRPr="00A50FAE" w:rsidRDefault="005661A9" w:rsidP="00BC6EAB">
      <w:pPr>
        <w:suppressAutoHyphens/>
        <w:adjustRightInd w:val="0"/>
        <w:ind w:leftChars="-1" w:hangingChars="1" w:hanging="2"/>
        <w:jc w:val="both"/>
        <w:textDirection w:val="btLr"/>
        <w:textAlignment w:val="top"/>
        <w:outlineLvl w:val="0"/>
        <w:rPr>
          <w:i/>
          <w:sz w:val="24"/>
          <w:szCs w:val="24"/>
        </w:rPr>
      </w:pPr>
      <w:proofErr w:type="spellStart"/>
      <w:r w:rsidRPr="005661A9">
        <w:rPr>
          <w:position w:val="-1"/>
          <w:sz w:val="24"/>
          <w:szCs w:val="24"/>
          <w:lang w:eastAsia="ru-RU"/>
        </w:rPr>
        <w:t>Цаль</w:t>
      </w:r>
      <w:proofErr w:type="spellEnd"/>
      <w:r w:rsidRPr="005661A9">
        <w:rPr>
          <w:position w:val="-1"/>
          <w:sz w:val="24"/>
          <w:szCs w:val="24"/>
          <w:lang w:eastAsia="ru-RU"/>
        </w:rPr>
        <w:t xml:space="preserve"> Тетяна 097 241 84 21</w:t>
      </w:r>
    </w:p>
    <w:sectPr w:rsidR="001C4565" w:rsidRPr="00A50FAE" w:rsidSect="00BC6EAB">
      <w:footerReference w:type="default" r:id="rId10"/>
      <w:pgSz w:w="11910" w:h="16840"/>
      <w:pgMar w:top="1134" w:right="850" w:bottom="1134" w:left="1701" w:header="0" w:footer="8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50" w:rsidRDefault="00585D50">
      <w:r>
        <w:separator/>
      </w:r>
    </w:p>
  </w:endnote>
  <w:endnote w:type="continuationSeparator" w:id="0">
    <w:p w:rsidR="00585D50" w:rsidRDefault="0058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65" w:rsidRDefault="00585D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2.2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1C4565" w:rsidRDefault="001C4565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50" w:rsidRDefault="00585D50">
      <w:r>
        <w:separator/>
      </w:r>
    </w:p>
  </w:footnote>
  <w:footnote w:type="continuationSeparator" w:id="0">
    <w:p w:rsidR="00585D50" w:rsidRDefault="0058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185"/>
    <w:multiLevelType w:val="hybridMultilevel"/>
    <w:tmpl w:val="BD70ED5A"/>
    <w:lvl w:ilvl="0" w:tplc="328E00FA">
      <w:start w:val="1"/>
      <w:numFmt w:val="decimal"/>
      <w:lvlText w:val="%1."/>
      <w:lvlJc w:val="left"/>
      <w:pPr>
        <w:ind w:left="614" w:hanging="3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D36DB06">
      <w:numFmt w:val="bullet"/>
      <w:lvlText w:val="•"/>
      <w:lvlJc w:val="left"/>
      <w:pPr>
        <w:ind w:left="1590" w:hanging="356"/>
      </w:pPr>
      <w:rPr>
        <w:rFonts w:hint="default"/>
        <w:lang w:val="uk-UA" w:eastAsia="en-US" w:bidi="ar-SA"/>
      </w:rPr>
    </w:lvl>
    <w:lvl w:ilvl="2" w:tplc="03F88BF8">
      <w:numFmt w:val="bullet"/>
      <w:lvlText w:val="•"/>
      <w:lvlJc w:val="left"/>
      <w:pPr>
        <w:ind w:left="2561" w:hanging="356"/>
      </w:pPr>
      <w:rPr>
        <w:rFonts w:hint="default"/>
        <w:lang w:val="uk-UA" w:eastAsia="en-US" w:bidi="ar-SA"/>
      </w:rPr>
    </w:lvl>
    <w:lvl w:ilvl="3" w:tplc="4A5C3096">
      <w:numFmt w:val="bullet"/>
      <w:lvlText w:val="•"/>
      <w:lvlJc w:val="left"/>
      <w:pPr>
        <w:ind w:left="3531" w:hanging="356"/>
      </w:pPr>
      <w:rPr>
        <w:rFonts w:hint="default"/>
        <w:lang w:val="uk-UA" w:eastAsia="en-US" w:bidi="ar-SA"/>
      </w:rPr>
    </w:lvl>
    <w:lvl w:ilvl="4" w:tplc="3940B130">
      <w:numFmt w:val="bullet"/>
      <w:lvlText w:val="•"/>
      <w:lvlJc w:val="left"/>
      <w:pPr>
        <w:ind w:left="4502" w:hanging="356"/>
      </w:pPr>
      <w:rPr>
        <w:rFonts w:hint="default"/>
        <w:lang w:val="uk-UA" w:eastAsia="en-US" w:bidi="ar-SA"/>
      </w:rPr>
    </w:lvl>
    <w:lvl w:ilvl="5" w:tplc="06789D48">
      <w:numFmt w:val="bullet"/>
      <w:lvlText w:val="•"/>
      <w:lvlJc w:val="left"/>
      <w:pPr>
        <w:ind w:left="5473" w:hanging="356"/>
      </w:pPr>
      <w:rPr>
        <w:rFonts w:hint="default"/>
        <w:lang w:val="uk-UA" w:eastAsia="en-US" w:bidi="ar-SA"/>
      </w:rPr>
    </w:lvl>
    <w:lvl w:ilvl="6" w:tplc="666EEFAE">
      <w:numFmt w:val="bullet"/>
      <w:lvlText w:val="•"/>
      <w:lvlJc w:val="left"/>
      <w:pPr>
        <w:ind w:left="6443" w:hanging="356"/>
      </w:pPr>
      <w:rPr>
        <w:rFonts w:hint="default"/>
        <w:lang w:val="uk-UA" w:eastAsia="en-US" w:bidi="ar-SA"/>
      </w:rPr>
    </w:lvl>
    <w:lvl w:ilvl="7" w:tplc="9BC2FBA4">
      <w:numFmt w:val="bullet"/>
      <w:lvlText w:val="•"/>
      <w:lvlJc w:val="left"/>
      <w:pPr>
        <w:ind w:left="7414" w:hanging="356"/>
      </w:pPr>
      <w:rPr>
        <w:rFonts w:hint="default"/>
        <w:lang w:val="uk-UA" w:eastAsia="en-US" w:bidi="ar-SA"/>
      </w:rPr>
    </w:lvl>
    <w:lvl w:ilvl="8" w:tplc="5E649404">
      <w:numFmt w:val="bullet"/>
      <w:lvlText w:val="•"/>
      <w:lvlJc w:val="left"/>
      <w:pPr>
        <w:ind w:left="8385" w:hanging="356"/>
      </w:pPr>
      <w:rPr>
        <w:rFonts w:hint="default"/>
        <w:lang w:val="uk-UA" w:eastAsia="en-US" w:bidi="ar-SA"/>
      </w:rPr>
    </w:lvl>
  </w:abstractNum>
  <w:abstractNum w:abstractNumId="1" w15:restartNumberingAfterBreak="0">
    <w:nsid w:val="2E0107DF"/>
    <w:multiLevelType w:val="hybridMultilevel"/>
    <w:tmpl w:val="30EE7022"/>
    <w:lvl w:ilvl="0" w:tplc="261427C2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70CFB9C">
      <w:numFmt w:val="bullet"/>
      <w:lvlText w:val="•"/>
      <w:lvlJc w:val="left"/>
      <w:pPr>
        <w:ind w:left="836" w:hanging="281"/>
      </w:pPr>
      <w:rPr>
        <w:rFonts w:hint="default"/>
        <w:lang w:val="uk-UA" w:eastAsia="en-US" w:bidi="ar-SA"/>
      </w:rPr>
    </w:lvl>
    <w:lvl w:ilvl="2" w:tplc="556EF2F4">
      <w:numFmt w:val="bullet"/>
      <w:lvlText w:val="•"/>
      <w:lvlJc w:val="left"/>
      <w:pPr>
        <w:ind w:left="1572" w:hanging="281"/>
      </w:pPr>
      <w:rPr>
        <w:rFonts w:hint="default"/>
        <w:lang w:val="uk-UA" w:eastAsia="en-US" w:bidi="ar-SA"/>
      </w:rPr>
    </w:lvl>
    <w:lvl w:ilvl="3" w:tplc="223CC314">
      <w:numFmt w:val="bullet"/>
      <w:lvlText w:val="•"/>
      <w:lvlJc w:val="left"/>
      <w:pPr>
        <w:ind w:left="2308" w:hanging="281"/>
      </w:pPr>
      <w:rPr>
        <w:rFonts w:hint="default"/>
        <w:lang w:val="uk-UA" w:eastAsia="en-US" w:bidi="ar-SA"/>
      </w:rPr>
    </w:lvl>
    <w:lvl w:ilvl="4" w:tplc="59B4D2F8">
      <w:numFmt w:val="bullet"/>
      <w:lvlText w:val="•"/>
      <w:lvlJc w:val="left"/>
      <w:pPr>
        <w:ind w:left="3044" w:hanging="281"/>
      </w:pPr>
      <w:rPr>
        <w:rFonts w:hint="default"/>
        <w:lang w:val="uk-UA" w:eastAsia="en-US" w:bidi="ar-SA"/>
      </w:rPr>
    </w:lvl>
    <w:lvl w:ilvl="5" w:tplc="EB00F772">
      <w:numFmt w:val="bullet"/>
      <w:lvlText w:val="•"/>
      <w:lvlJc w:val="left"/>
      <w:pPr>
        <w:ind w:left="3781" w:hanging="281"/>
      </w:pPr>
      <w:rPr>
        <w:rFonts w:hint="default"/>
        <w:lang w:val="uk-UA" w:eastAsia="en-US" w:bidi="ar-SA"/>
      </w:rPr>
    </w:lvl>
    <w:lvl w:ilvl="6" w:tplc="84A8C618">
      <w:numFmt w:val="bullet"/>
      <w:lvlText w:val="•"/>
      <w:lvlJc w:val="left"/>
      <w:pPr>
        <w:ind w:left="4517" w:hanging="281"/>
      </w:pPr>
      <w:rPr>
        <w:rFonts w:hint="default"/>
        <w:lang w:val="uk-UA" w:eastAsia="en-US" w:bidi="ar-SA"/>
      </w:rPr>
    </w:lvl>
    <w:lvl w:ilvl="7" w:tplc="189ED3FC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8" w:tplc="EF10C756">
      <w:numFmt w:val="bullet"/>
      <w:lvlText w:val="•"/>
      <w:lvlJc w:val="left"/>
      <w:pPr>
        <w:ind w:left="5989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5287282"/>
    <w:multiLevelType w:val="hybridMultilevel"/>
    <w:tmpl w:val="48601944"/>
    <w:lvl w:ilvl="0" w:tplc="A628B7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BCE25A6">
      <w:numFmt w:val="bullet"/>
      <w:lvlText w:val="•"/>
      <w:lvlJc w:val="left"/>
      <w:pPr>
        <w:ind w:left="1686" w:hanging="360"/>
      </w:pPr>
      <w:rPr>
        <w:rFonts w:hint="default"/>
        <w:lang w:val="uk-UA" w:eastAsia="en-US" w:bidi="ar-SA"/>
      </w:rPr>
    </w:lvl>
    <w:lvl w:ilvl="2" w:tplc="CBBC8AF0">
      <w:numFmt w:val="bullet"/>
      <w:lvlText w:val="•"/>
      <w:lvlJc w:val="left"/>
      <w:pPr>
        <w:ind w:left="2553" w:hanging="360"/>
      </w:pPr>
      <w:rPr>
        <w:rFonts w:hint="default"/>
        <w:lang w:val="uk-UA" w:eastAsia="en-US" w:bidi="ar-SA"/>
      </w:rPr>
    </w:lvl>
    <w:lvl w:ilvl="3" w:tplc="AA16A208">
      <w:numFmt w:val="bullet"/>
      <w:lvlText w:val="•"/>
      <w:lvlJc w:val="left"/>
      <w:pPr>
        <w:ind w:left="3420" w:hanging="360"/>
      </w:pPr>
      <w:rPr>
        <w:rFonts w:hint="default"/>
        <w:lang w:val="uk-UA" w:eastAsia="en-US" w:bidi="ar-SA"/>
      </w:rPr>
    </w:lvl>
    <w:lvl w:ilvl="4" w:tplc="A1861408">
      <w:numFmt w:val="bullet"/>
      <w:lvlText w:val="•"/>
      <w:lvlJc w:val="left"/>
      <w:pPr>
        <w:ind w:left="4286" w:hanging="360"/>
      </w:pPr>
      <w:rPr>
        <w:rFonts w:hint="default"/>
        <w:lang w:val="uk-UA" w:eastAsia="en-US" w:bidi="ar-SA"/>
      </w:rPr>
    </w:lvl>
    <w:lvl w:ilvl="5" w:tplc="EADA3A2A">
      <w:numFmt w:val="bullet"/>
      <w:lvlText w:val="•"/>
      <w:lvlJc w:val="left"/>
      <w:pPr>
        <w:ind w:left="5153" w:hanging="360"/>
      </w:pPr>
      <w:rPr>
        <w:rFonts w:hint="default"/>
        <w:lang w:val="uk-UA" w:eastAsia="en-US" w:bidi="ar-SA"/>
      </w:rPr>
    </w:lvl>
    <w:lvl w:ilvl="6" w:tplc="B45475FC">
      <w:numFmt w:val="bullet"/>
      <w:lvlText w:val="•"/>
      <w:lvlJc w:val="left"/>
      <w:pPr>
        <w:ind w:left="6020" w:hanging="360"/>
      </w:pPr>
      <w:rPr>
        <w:rFonts w:hint="default"/>
        <w:lang w:val="uk-UA" w:eastAsia="en-US" w:bidi="ar-SA"/>
      </w:rPr>
    </w:lvl>
    <w:lvl w:ilvl="7" w:tplc="BC047428">
      <w:numFmt w:val="bullet"/>
      <w:lvlText w:val="•"/>
      <w:lvlJc w:val="left"/>
      <w:pPr>
        <w:ind w:left="6886" w:hanging="360"/>
      </w:pPr>
      <w:rPr>
        <w:rFonts w:hint="default"/>
        <w:lang w:val="uk-UA" w:eastAsia="en-US" w:bidi="ar-SA"/>
      </w:rPr>
    </w:lvl>
    <w:lvl w:ilvl="8" w:tplc="7C72B136">
      <w:numFmt w:val="bullet"/>
      <w:lvlText w:val="•"/>
      <w:lvlJc w:val="left"/>
      <w:pPr>
        <w:ind w:left="7753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2C01366"/>
    <w:multiLevelType w:val="hybridMultilevel"/>
    <w:tmpl w:val="CB4C9F62"/>
    <w:lvl w:ilvl="0" w:tplc="EC9487FE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D5816A8">
      <w:numFmt w:val="bullet"/>
      <w:lvlText w:val="-"/>
      <w:lvlJc w:val="left"/>
      <w:pPr>
        <w:ind w:left="169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8F38F94C">
      <w:numFmt w:val="bullet"/>
      <w:lvlText w:val="•"/>
      <w:lvlJc w:val="left"/>
      <w:pPr>
        <w:ind w:left="2658" w:hanging="430"/>
      </w:pPr>
      <w:rPr>
        <w:rFonts w:hint="default"/>
        <w:lang w:val="uk-UA" w:eastAsia="en-US" w:bidi="ar-SA"/>
      </w:rPr>
    </w:lvl>
    <w:lvl w:ilvl="3" w:tplc="980C89B6">
      <w:numFmt w:val="bullet"/>
      <w:lvlText w:val="•"/>
      <w:lvlJc w:val="left"/>
      <w:pPr>
        <w:ind w:left="3616" w:hanging="430"/>
      </w:pPr>
      <w:rPr>
        <w:rFonts w:hint="default"/>
        <w:lang w:val="uk-UA" w:eastAsia="en-US" w:bidi="ar-SA"/>
      </w:rPr>
    </w:lvl>
    <w:lvl w:ilvl="4" w:tplc="6C14A366">
      <w:numFmt w:val="bullet"/>
      <w:lvlText w:val="•"/>
      <w:lvlJc w:val="left"/>
      <w:pPr>
        <w:ind w:left="4575" w:hanging="430"/>
      </w:pPr>
      <w:rPr>
        <w:rFonts w:hint="default"/>
        <w:lang w:val="uk-UA" w:eastAsia="en-US" w:bidi="ar-SA"/>
      </w:rPr>
    </w:lvl>
    <w:lvl w:ilvl="5" w:tplc="F3AEECBC">
      <w:numFmt w:val="bullet"/>
      <w:lvlText w:val="•"/>
      <w:lvlJc w:val="left"/>
      <w:pPr>
        <w:ind w:left="5533" w:hanging="430"/>
      </w:pPr>
      <w:rPr>
        <w:rFonts w:hint="default"/>
        <w:lang w:val="uk-UA" w:eastAsia="en-US" w:bidi="ar-SA"/>
      </w:rPr>
    </w:lvl>
    <w:lvl w:ilvl="6" w:tplc="7A1E55A6">
      <w:numFmt w:val="bullet"/>
      <w:lvlText w:val="•"/>
      <w:lvlJc w:val="left"/>
      <w:pPr>
        <w:ind w:left="6492" w:hanging="430"/>
      </w:pPr>
      <w:rPr>
        <w:rFonts w:hint="default"/>
        <w:lang w:val="uk-UA" w:eastAsia="en-US" w:bidi="ar-SA"/>
      </w:rPr>
    </w:lvl>
    <w:lvl w:ilvl="7" w:tplc="504E448C">
      <w:numFmt w:val="bullet"/>
      <w:lvlText w:val="•"/>
      <w:lvlJc w:val="left"/>
      <w:pPr>
        <w:ind w:left="7450" w:hanging="430"/>
      </w:pPr>
      <w:rPr>
        <w:rFonts w:hint="default"/>
        <w:lang w:val="uk-UA" w:eastAsia="en-US" w:bidi="ar-SA"/>
      </w:rPr>
    </w:lvl>
    <w:lvl w:ilvl="8" w:tplc="021E7EC8">
      <w:numFmt w:val="bullet"/>
      <w:lvlText w:val="•"/>
      <w:lvlJc w:val="left"/>
      <w:pPr>
        <w:ind w:left="8409" w:hanging="430"/>
      </w:pPr>
      <w:rPr>
        <w:rFonts w:hint="default"/>
        <w:lang w:val="uk-UA" w:eastAsia="en-US" w:bidi="ar-SA"/>
      </w:rPr>
    </w:lvl>
  </w:abstractNum>
  <w:abstractNum w:abstractNumId="4" w15:restartNumberingAfterBreak="0">
    <w:nsid w:val="76764BD3"/>
    <w:multiLevelType w:val="hybridMultilevel"/>
    <w:tmpl w:val="618E06BC"/>
    <w:lvl w:ilvl="0" w:tplc="DC4AA79E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2A68032">
      <w:numFmt w:val="bullet"/>
      <w:lvlText w:val="•"/>
      <w:lvlJc w:val="left"/>
      <w:pPr>
        <w:ind w:left="2166" w:hanging="360"/>
      </w:pPr>
      <w:rPr>
        <w:rFonts w:hint="default"/>
        <w:lang w:val="uk-UA" w:eastAsia="en-US" w:bidi="ar-SA"/>
      </w:rPr>
    </w:lvl>
    <w:lvl w:ilvl="2" w:tplc="90A46A9C">
      <w:numFmt w:val="bullet"/>
      <w:lvlText w:val="•"/>
      <w:lvlJc w:val="left"/>
      <w:pPr>
        <w:ind w:left="3073" w:hanging="360"/>
      </w:pPr>
      <w:rPr>
        <w:rFonts w:hint="default"/>
        <w:lang w:val="uk-UA" w:eastAsia="en-US" w:bidi="ar-SA"/>
      </w:rPr>
    </w:lvl>
    <w:lvl w:ilvl="3" w:tplc="6EF8B346">
      <w:numFmt w:val="bullet"/>
      <w:lvlText w:val="•"/>
      <w:lvlJc w:val="left"/>
      <w:pPr>
        <w:ind w:left="3979" w:hanging="360"/>
      </w:pPr>
      <w:rPr>
        <w:rFonts w:hint="default"/>
        <w:lang w:val="uk-UA" w:eastAsia="en-US" w:bidi="ar-SA"/>
      </w:rPr>
    </w:lvl>
    <w:lvl w:ilvl="4" w:tplc="FCB42DE0">
      <w:numFmt w:val="bullet"/>
      <w:lvlText w:val="•"/>
      <w:lvlJc w:val="left"/>
      <w:pPr>
        <w:ind w:left="4886" w:hanging="360"/>
      </w:pPr>
      <w:rPr>
        <w:rFonts w:hint="default"/>
        <w:lang w:val="uk-UA" w:eastAsia="en-US" w:bidi="ar-SA"/>
      </w:rPr>
    </w:lvl>
    <w:lvl w:ilvl="5" w:tplc="62688902">
      <w:numFmt w:val="bullet"/>
      <w:lvlText w:val="•"/>
      <w:lvlJc w:val="left"/>
      <w:pPr>
        <w:ind w:left="5793" w:hanging="360"/>
      </w:pPr>
      <w:rPr>
        <w:rFonts w:hint="default"/>
        <w:lang w:val="uk-UA" w:eastAsia="en-US" w:bidi="ar-SA"/>
      </w:rPr>
    </w:lvl>
    <w:lvl w:ilvl="6" w:tplc="798E9C70">
      <w:numFmt w:val="bullet"/>
      <w:lvlText w:val="•"/>
      <w:lvlJc w:val="left"/>
      <w:pPr>
        <w:ind w:left="6699" w:hanging="360"/>
      </w:pPr>
      <w:rPr>
        <w:rFonts w:hint="default"/>
        <w:lang w:val="uk-UA" w:eastAsia="en-US" w:bidi="ar-SA"/>
      </w:rPr>
    </w:lvl>
    <w:lvl w:ilvl="7" w:tplc="F4B2DBA0">
      <w:numFmt w:val="bullet"/>
      <w:lvlText w:val="•"/>
      <w:lvlJc w:val="left"/>
      <w:pPr>
        <w:ind w:left="7606" w:hanging="360"/>
      </w:pPr>
      <w:rPr>
        <w:rFonts w:hint="default"/>
        <w:lang w:val="uk-UA" w:eastAsia="en-US" w:bidi="ar-SA"/>
      </w:rPr>
    </w:lvl>
    <w:lvl w:ilvl="8" w:tplc="486811E8">
      <w:numFmt w:val="bullet"/>
      <w:lvlText w:val="•"/>
      <w:lvlJc w:val="left"/>
      <w:pPr>
        <w:ind w:left="8513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4565"/>
    <w:rsid w:val="000542A5"/>
    <w:rsid w:val="00096A09"/>
    <w:rsid w:val="00115729"/>
    <w:rsid w:val="00141A6C"/>
    <w:rsid w:val="00173189"/>
    <w:rsid w:val="001C4565"/>
    <w:rsid w:val="001E2196"/>
    <w:rsid w:val="0038358A"/>
    <w:rsid w:val="00392A02"/>
    <w:rsid w:val="004B0799"/>
    <w:rsid w:val="004D5C4D"/>
    <w:rsid w:val="00511D2A"/>
    <w:rsid w:val="005661A9"/>
    <w:rsid w:val="00585D50"/>
    <w:rsid w:val="00595B5B"/>
    <w:rsid w:val="005E00B7"/>
    <w:rsid w:val="005E7ECB"/>
    <w:rsid w:val="005F16D4"/>
    <w:rsid w:val="0068764E"/>
    <w:rsid w:val="007202A3"/>
    <w:rsid w:val="00743A60"/>
    <w:rsid w:val="007F4375"/>
    <w:rsid w:val="0083465D"/>
    <w:rsid w:val="008D27F0"/>
    <w:rsid w:val="00963717"/>
    <w:rsid w:val="00976EEE"/>
    <w:rsid w:val="00A02329"/>
    <w:rsid w:val="00A41D49"/>
    <w:rsid w:val="00A50FAE"/>
    <w:rsid w:val="00BC6EAB"/>
    <w:rsid w:val="00C13015"/>
    <w:rsid w:val="00C84C7F"/>
    <w:rsid w:val="00D42457"/>
    <w:rsid w:val="00D9233E"/>
    <w:rsid w:val="00DF7A9C"/>
    <w:rsid w:val="00E458ED"/>
    <w:rsid w:val="00EF1499"/>
    <w:rsid w:val="00F13984"/>
    <w:rsid w:val="00F74E7C"/>
    <w:rsid w:val="00FB3AD1"/>
    <w:rsid w:val="00FB3D40"/>
    <w:rsid w:val="00FF146E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6AD7B6"/>
  <w15:docId w15:val="{1D0F5A93-4BB5-4D8B-B5A7-60407B0D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35" w:right="52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85"/>
      <w:jc w:val="center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635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0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FA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50F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0FAE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4D5C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5C4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ppvmr@galaxy.vn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prpp.v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</dc:creator>
  <cp:lastModifiedBy>User</cp:lastModifiedBy>
  <cp:revision>18</cp:revision>
  <cp:lastPrinted>2025-05-01T12:33:00Z</cp:lastPrinted>
  <dcterms:created xsi:type="dcterms:W3CDTF">2024-05-16T06:43:00Z</dcterms:created>
  <dcterms:modified xsi:type="dcterms:W3CDTF">2025-05-01T12:33:00Z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